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DEF" w:rsidRPr="00DF3DEF" w:rsidRDefault="00DF3DEF" w:rsidP="00DF3DEF">
      <w:pPr>
        <w:spacing w:after="0" w:line="240" w:lineRule="auto"/>
        <w:jc w:val="right"/>
        <w:rPr>
          <w:rFonts w:ascii="Times New Roman" w:eastAsia="Calibri" w:hAnsi="Times New Roman" w:cs="Times New Roman"/>
          <w:sz w:val="20"/>
          <w:szCs w:val="20"/>
        </w:rPr>
      </w:pPr>
      <w:r w:rsidRPr="00DF3DEF">
        <w:rPr>
          <w:rFonts w:ascii="Times New Roman" w:eastAsia="Times New Roman" w:hAnsi="Times New Roman" w:cs="Times New Roman"/>
          <w:sz w:val="20"/>
          <w:szCs w:val="20"/>
          <w:lang w:eastAsia="ru-RU"/>
        </w:rPr>
        <w:t>Утверждено</w:t>
      </w:r>
    </w:p>
    <w:p w:rsidR="00DF3DEF" w:rsidRPr="00DF3DEF" w:rsidRDefault="00DF3DEF" w:rsidP="00DF3DEF">
      <w:pPr>
        <w:spacing w:after="0" w:line="240" w:lineRule="auto"/>
        <w:jc w:val="right"/>
        <w:rPr>
          <w:rFonts w:ascii="Times New Roman" w:eastAsia="Times New Roman" w:hAnsi="Times New Roman" w:cs="Times New Roman"/>
          <w:sz w:val="20"/>
          <w:szCs w:val="20"/>
          <w:lang w:eastAsia="ru-RU"/>
        </w:rPr>
      </w:pPr>
      <w:r w:rsidRPr="00DF3DEF">
        <w:rPr>
          <w:rFonts w:ascii="Times New Roman" w:eastAsia="Times New Roman" w:hAnsi="Times New Roman" w:cs="Times New Roman"/>
          <w:sz w:val="20"/>
          <w:szCs w:val="20"/>
          <w:lang w:eastAsia="ru-RU"/>
        </w:rPr>
        <w:t>приказом МБОУ «Ал-</w:t>
      </w:r>
      <w:proofErr w:type="gramStart"/>
      <w:r w:rsidRPr="00DF3DEF">
        <w:rPr>
          <w:rFonts w:ascii="Times New Roman" w:eastAsia="Times New Roman" w:hAnsi="Times New Roman" w:cs="Times New Roman"/>
          <w:sz w:val="20"/>
          <w:szCs w:val="20"/>
          <w:lang w:eastAsia="ru-RU"/>
        </w:rPr>
        <w:t>Невская  СОШ</w:t>
      </w:r>
      <w:proofErr w:type="gramEnd"/>
      <w:r w:rsidRPr="00DF3DEF">
        <w:rPr>
          <w:rFonts w:ascii="Times New Roman" w:eastAsia="Times New Roman" w:hAnsi="Times New Roman" w:cs="Times New Roman"/>
          <w:sz w:val="20"/>
          <w:szCs w:val="20"/>
          <w:lang w:eastAsia="ru-RU"/>
        </w:rPr>
        <w:t>»</w:t>
      </w:r>
    </w:p>
    <w:p w:rsidR="00DF3DEF" w:rsidRPr="00DF3DEF" w:rsidRDefault="00DF3DEF" w:rsidP="00DF3DEF">
      <w:pPr>
        <w:spacing w:after="0" w:line="240" w:lineRule="auto"/>
        <w:jc w:val="right"/>
        <w:rPr>
          <w:rFonts w:ascii="Times New Roman" w:eastAsia="Times New Roman" w:hAnsi="Times New Roman" w:cs="Times New Roman"/>
          <w:sz w:val="20"/>
          <w:szCs w:val="20"/>
          <w:lang w:eastAsia="ru-RU"/>
        </w:rPr>
      </w:pPr>
      <w:r w:rsidRPr="00DF3DEF">
        <w:rPr>
          <w:rFonts w:ascii="Times New Roman" w:eastAsia="Times New Roman" w:hAnsi="Times New Roman" w:cs="Times New Roman"/>
          <w:sz w:val="20"/>
          <w:szCs w:val="20"/>
          <w:lang w:eastAsia="ru-RU"/>
        </w:rPr>
        <w:t>Александро-Невского муниципального района</w:t>
      </w:r>
    </w:p>
    <w:p w:rsidR="00DB5F2C" w:rsidRPr="00DF3DEF" w:rsidRDefault="00DF3DEF" w:rsidP="00DF3DEF">
      <w:pPr>
        <w:spacing w:after="0" w:line="240" w:lineRule="auto"/>
        <w:jc w:val="right"/>
        <w:rPr>
          <w:rStyle w:val="a4"/>
          <w:rFonts w:ascii="Times New Roman" w:eastAsia="Times New Roman" w:hAnsi="Times New Roman" w:cs="Times New Roman"/>
          <w:b w:val="0"/>
          <w:bCs w:val="0"/>
          <w:sz w:val="20"/>
          <w:szCs w:val="20"/>
          <w:lang w:eastAsia="ru-RU"/>
        </w:rPr>
      </w:pPr>
      <w:r w:rsidRPr="00DF3DEF">
        <w:rPr>
          <w:rFonts w:ascii="Times New Roman" w:eastAsia="Times New Roman" w:hAnsi="Times New Roman" w:cs="Times New Roman"/>
          <w:sz w:val="20"/>
          <w:szCs w:val="20"/>
          <w:lang w:eastAsia="ru-RU"/>
        </w:rPr>
        <w:t>Рязанской области</w:t>
      </w:r>
      <w:bookmarkStart w:id="0" w:name="_GoBack"/>
      <w:bookmarkEnd w:id="0"/>
      <w:r w:rsidR="00DB5F2C">
        <w:rPr>
          <w:rStyle w:val="a4"/>
          <w:color w:val="333333"/>
          <w:sz w:val="21"/>
          <w:szCs w:val="21"/>
          <w:bdr w:val="none" w:sz="0" w:space="0" w:color="auto" w:frame="1"/>
        </w:rPr>
        <w:t xml:space="preserve">                              </w:t>
      </w:r>
    </w:p>
    <w:p w:rsidR="00683B00" w:rsidRDefault="00683B00" w:rsidP="00683B00">
      <w:pPr>
        <w:pStyle w:val="a3"/>
        <w:shd w:val="clear" w:color="auto" w:fill="FFFFFF"/>
        <w:spacing w:before="0" w:beforeAutospacing="0" w:after="0" w:afterAutospacing="0" w:line="294" w:lineRule="atLeast"/>
        <w:jc w:val="right"/>
        <w:textAlignment w:val="baseline"/>
        <w:rPr>
          <w:rStyle w:val="a4"/>
          <w:color w:val="333333"/>
          <w:sz w:val="21"/>
          <w:szCs w:val="21"/>
          <w:bdr w:val="none" w:sz="0" w:space="0" w:color="auto" w:frame="1"/>
        </w:rPr>
      </w:pPr>
      <w:r>
        <w:rPr>
          <w:rStyle w:val="a4"/>
          <w:color w:val="333333"/>
          <w:sz w:val="21"/>
          <w:szCs w:val="21"/>
          <w:bdr w:val="none" w:sz="0" w:space="0" w:color="auto" w:frame="1"/>
        </w:rPr>
        <w:t>Приказ № 68 от 02.06.2017г.</w:t>
      </w:r>
    </w:p>
    <w:p w:rsidR="00DB5F2C" w:rsidRDefault="00DB5F2C" w:rsidP="00683B00">
      <w:pPr>
        <w:pStyle w:val="a3"/>
        <w:shd w:val="clear" w:color="auto" w:fill="FFFFFF"/>
        <w:spacing w:before="0" w:beforeAutospacing="0" w:after="0" w:afterAutospacing="0" w:line="294" w:lineRule="atLeast"/>
        <w:jc w:val="right"/>
        <w:textAlignment w:val="baseline"/>
        <w:rPr>
          <w:rStyle w:val="a4"/>
          <w:color w:val="333333"/>
          <w:sz w:val="21"/>
          <w:szCs w:val="21"/>
          <w:bdr w:val="none" w:sz="0" w:space="0" w:color="auto" w:frame="1"/>
        </w:rPr>
      </w:pPr>
    </w:p>
    <w:p w:rsidR="00DB5F2C" w:rsidRDefault="00DB5F2C" w:rsidP="00DC6314">
      <w:pPr>
        <w:pStyle w:val="a3"/>
        <w:shd w:val="clear" w:color="auto" w:fill="FFFFFF"/>
        <w:spacing w:before="0" w:beforeAutospacing="0" w:after="0" w:afterAutospacing="0" w:line="294" w:lineRule="atLeast"/>
        <w:jc w:val="center"/>
        <w:textAlignment w:val="baseline"/>
        <w:rPr>
          <w:rStyle w:val="a4"/>
          <w:color w:val="333333"/>
          <w:sz w:val="21"/>
          <w:szCs w:val="21"/>
          <w:bdr w:val="none" w:sz="0" w:space="0" w:color="auto" w:frame="1"/>
        </w:rPr>
      </w:pPr>
    </w:p>
    <w:p w:rsidR="00DB5F2C" w:rsidRPr="00204EC7" w:rsidRDefault="00DB5F2C" w:rsidP="00204EC7">
      <w:pPr>
        <w:pStyle w:val="a3"/>
        <w:shd w:val="clear" w:color="auto" w:fill="FFFFFF"/>
        <w:spacing w:before="0" w:beforeAutospacing="0" w:after="0" w:afterAutospacing="0"/>
        <w:textAlignment w:val="baseline"/>
        <w:rPr>
          <w:rStyle w:val="a4"/>
          <w:color w:val="333333"/>
          <w:bdr w:val="none" w:sz="0" w:space="0" w:color="auto" w:frame="1"/>
        </w:rPr>
      </w:pPr>
    </w:p>
    <w:p w:rsidR="00DC6314" w:rsidRPr="00204EC7" w:rsidRDefault="00DC6314" w:rsidP="00204EC7">
      <w:pPr>
        <w:pStyle w:val="a3"/>
        <w:shd w:val="clear" w:color="auto" w:fill="FFFFFF"/>
        <w:spacing w:before="0" w:beforeAutospacing="0" w:after="0" w:afterAutospacing="0"/>
        <w:jc w:val="center"/>
        <w:textAlignment w:val="baseline"/>
        <w:rPr>
          <w:color w:val="333333"/>
        </w:rPr>
      </w:pPr>
      <w:r w:rsidRPr="00204EC7">
        <w:rPr>
          <w:rStyle w:val="a4"/>
          <w:color w:val="333333"/>
          <w:bdr w:val="none" w:sz="0" w:space="0" w:color="auto" w:frame="1"/>
        </w:rPr>
        <w:t>ПОЛОЖЕНИЕ</w:t>
      </w:r>
    </w:p>
    <w:p w:rsidR="00DC6314" w:rsidRPr="00204EC7" w:rsidRDefault="00DC6314" w:rsidP="00204EC7">
      <w:pPr>
        <w:pStyle w:val="a3"/>
        <w:shd w:val="clear" w:color="auto" w:fill="FFFFFF"/>
        <w:spacing w:before="0" w:beforeAutospacing="0" w:after="0" w:afterAutospacing="0"/>
        <w:jc w:val="center"/>
        <w:textAlignment w:val="baseline"/>
        <w:rPr>
          <w:color w:val="333333"/>
        </w:rPr>
      </w:pPr>
      <w:r w:rsidRPr="00204EC7">
        <w:rPr>
          <w:rStyle w:val="a4"/>
          <w:color w:val="333333"/>
          <w:bdr w:val="none" w:sz="0" w:space="0" w:color="auto" w:frame="1"/>
        </w:rPr>
        <w:t>о предоставлении платных дополнительных образовательных услуг</w:t>
      </w:r>
    </w:p>
    <w:p w:rsidR="00DC6314" w:rsidRPr="00204EC7" w:rsidRDefault="00DB5F2C" w:rsidP="00204EC7">
      <w:pPr>
        <w:pStyle w:val="a3"/>
        <w:shd w:val="clear" w:color="auto" w:fill="FFFFFF"/>
        <w:spacing w:before="0" w:beforeAutospacing="0" w:after="0" w:afterAutospacing="0"/>
        <w:jc w:val="center"/>
        <w:textAlignment w:val="baseline"/>
        <w:rPr>
          <w:color w:val="333333"/>
        </w:rPr>
      </w:pPr>
      <w:r w:rsidRPr="00204EC7">
        <w:rPr>
          <w:rStyle w:val="a4"/>
          <w:color w:val="333333"/>
          <w:bdr w:val="none" w:sz="0" w:space="0" w:color="auto" w:frame="1"/>
        </w:rPr>
        <w:t>МБ</w:t>
      </w:r>
      <w:r w:rsidR="00DC6314" w:rsidRPr="00204EC7">
        <w:rPr>
          <w:rStyle w:val="a4"/>
          <w:color w:val="333333"/>
          <w:bdr w:val="none" w:sz="0" w:space="0" w:color="auto" w:frame="1"/>
        </w:rPr>
        <w:t xml:space="preserve">ОУ </w:t>
      </w:r>
      <w:r w:rsidRPr="00204EC7">
        <w:rPr>
          <w:rStyle w:val="a4"/>
          <w:color w:val="333333"/>
          <w:bdr w:val="none" w:sz="0" w:space="0" w:color="auto" w:frame="1"/>
        </w:rPr>
        <w:t>«Ал-Невская СОШ»</w:t>
      </w:r>
    </w:p>
    <w:p w:rsidR="00DC6314" w:rsidRPr="00204EC7" w:rsidRDefault="00DC6314" w:rsidP="00204EC7">
      <w:pPr>
        <w:pStyle w:val="a3"/>
        <w:shd w:val="clear" w:color="auto" w:fill="FFFFFF"/>
        <w:spacing w:before="0" w:beforeAutospacing="0" w:after="0" w:afterAutospacing="0"/>
        <w:jc w:val="center"/>
        <w:textAlignment w:val="baseline"/>
        <w:rPr>
          <w:color w:val="333333"/>
        </w:rPr>
      </w:pPr>
      <w:r w:rsidRPr="00204EC7">
        <w:rPr>
          <w:rStyle w:val="a4"/>
          <w:color w:val="333333"/>
          <w:bdr w:val="none" w:sz="0" w:space="0" w:color="auto" w:frame="1"/>
        </w:rPr>
        <w:t>1.</w:t>
      </w:r>
      <w:r w:rsidRPr="00204EC7">
        <w:rPr>
          <w:rStyle w:val="apple-converted-space"/>
          <w:b/>
          <w:bCs/>
          <w:color w:val="333333"/>
          <w:bdr w:val="none" w:sz="0" w:space="0" w:color="auto" w:frame="1"/>
        </w:rPr>
        <w:t> </w:t>
      </w:r>
      <w:r w:rsidRPr="00204EC7">
        <w:rPr>
          <w:rStyle w:val="a4"/>
          <w:color w:val="333333"/>
          <w:bdr w:val="none" w:sz="0" w:space="0" w:color="auto" w:frame="1"/>
        </w:rPr>
        <w:t>Общие положения</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xml:space="preserve">1.1. Настоящее Положение о предоставлении платных дополнительных образовательных услуг муниципального </w:t>
      </w:r>
      <w:r w:rsidR="00DB5F2C" w:rsidRPr="00204EC7">
        <w:rPr>
          <w:color w:val="333333"/>
        </w:rPr>
        <w:t xml:space="preserve">бюджетного </w:t>
      </w:r>
      <w:r w:rsidR="00683B00">
        <w:rPr>
          <w:color w:val="333333"/>
        </w:rPr>
        <w:t>обще</w:t>
      </w:r>
      <w:r w:rsidRPr="00204EC7">
        <w:rPr>
          <w:color w:val="333333"/>
        </w:rPr>
        <w:t>образовательного учреждения «</w:t>
      </w:r>
      <w:r w:rsidR="00DB5F2C" w:rsidRPr="00204EC7">
        <w:rPr>
          <w:color w:val="333333"/>
        </w:rPr>
        <w:t>Александро-Невская с</w:t>
      </w:r>
      <w:r w:rsidRPr="00204EC7">
        <w:rPr>
          <w:color w:val="333333"/>
        </w:rPr>
        <w:t>редняя общеобразовательная школа»</w:t>
      </w:r>
      <w:r w:rsidR="00DB5F2C" w:rsidRPr="00204EC7">
        <w:rPr>
          <w:color w:val="333333"/>
        </w:rPr>
        <w:t xml:space="preserve"> Александро-Невского муниципального района Рязанской области</w:t>
      </w:r>
      <w:r w:rsidRPr="00204EC7">
        <w:rPr>
          <w:color w:val="333333"/>
        </w:rPr>
        <w:t xml:space="preserve"> (далее - Школа) разработано в соответствии со следующими нормативными правовыми актами:</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Гражданский кодекс Российской Федерации (главы 4, 22, 25 – 29, 39, 54, 59);</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Закон Российской Федерации «О защите прав потребителей»;</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Закон Российской Федерации «Об образовании</w:t>
      </w:r>
      <w:r w:rsidR="00DB5F2C" w:rsidRPr="00204EC7">
        <w:rPr>
          <w:color w:val="333333"/>
        </w:rPr>
        <w:t xml:space="preserve"> в Российской Федерации</w:t>
      </w:r>
      <w:r w:rsidRPr="00204EC7">
        <w:rPr>
          <w:color w:val="333333"/>
        </w:rPr>
        <w:t>»;</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Закон Российской Федерации «О некоммерческих организациях»;</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Закон Российской Федерации «О бухгалтерском учете»;</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Правила оказания платных образовательных услуг, утвержденные Постановлением Правите</w:t>
      </w:r>
      <w:r w:rsidR="00B12AD1">
        <w:rPr>
          <w:color w:val="333333"/>
        </w:rPr>
        <w:t>льства Российской Федерации от 15.08.2013 г. № 706</w:t>
      </w:r>
      <w:r w:rsidRPr="00204EC7">
        <w:rPr>
          <w:color w:val="333333"/>
        </w:rPr>
        <w:t>;</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Приказ М</w:t>
      </w:r>
      <w:r w:rsidR="003158BC">
        <w:rPr>
          <w:color w:val="333333"/>
        </w:rPr>
        <w:t>инистерства образования РФ от 09.12.201</w:t>
      </w:r>
      <w:r w:rsidRPr="00204EC7">
        <w:rPr>
          <w:color w:val="333333"/>
        </w:rPr>
        <w:t xml:space="preserve">3 г. № </w:t>
      </w:r>
      <w:r w:rsidR="003158BC">
        <w:rPr>
          <w:color w:val="333333"/>
        </w:rPr>
        <w:t>1315</w:t>
      </w:r>
      <w:r w:rsidRPr="00204EC7">
        <w:rPr>
          <w:color w:val="333333"/>
        </w:rPr>
        <w:t xml:space="preserve"> «Об утверждении примерной формы договора об </w:t>
      </w:r>
      <w:r w:rsidR="003158BC">
        <w:rPr>
          <w:color w:val="333333"/>
        </w:rPr>
        <w:t>образовании по образовательным программам  начального общего, основного общего  и среднего общего образования</w:t>
      </w:r>
      <w:r w:rsidRPr="00204EC7">
        <w:rPr>
          <w:color w:val="333333"/>
        </w:rPr>
        <w:t>»;</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Устав Школы.</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1.2. Настоящее Положение регламентирует правила организации дополнительных образовательных платных услуг в Школе (далее – платные услуги).</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1.3. Настоящее Положение регулирует отношения, возникающие между потребителем и исполнителем при оказании платных услуг в Школе.</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1.4. Применяемые термины:</w:t>
      </w:r>
    </w:p>
    <w:p w:rsidR="00DC6314" w:rsidRDefault="00DC6314" w:rsidP="00204EC7">
      <w:pPr>
        <w:pStyle w:val="a3"/>
        <w:shd w:val="clear" w:color="auto" w:fill="FFFFFF"/>
        <w:spacing w:before="0" w:beforeAutospacing="0" w:after="0" w:afterAutospacing="0"/>
        <w:jc w:val="both"/>
        <w:textAlignment w:val="baseline"/>
        <w:rPr>
          <w:color w:val="333333"/>
        </w:rPr>
      </w:pPr>
      <w:r w:rsidRPr="00204EC7">
        <w:rPr>
          <w:rStyle w:val="a5"/>
          <w:color w:val="333333"/>
          <w:bdr w:val="none" w:sz="0" w:space="0" w:color="auto" w:frame="1"/>
        </w:rPr>
        <w:t>«потребитель»</w:t>
      </w:r>
      <w:r w:rsidRPr="00204EC7">
        <w:rPr>
          <w:rStyle w:val="apple-converted-space"/>
          <w:color w:val="333333"/>
        </w:rPr>
        <w:t> </w:t>
      </w:r>
      <w:r w:rsidRPr="00204EC7">
        <w:rPr>
          <w:color w:val="333333"/>
        </w:rPr>
        <w:t>– организация или гражданин, имеющие намерение заказать, либо заказывающие образовательные услуги для себя или несовершеннолетних граждан, либо получающие образовательные услуги лично;</w:t>
      </w:r>
    </w:p>
    <w:p w:rsidR="00F9000B" w:rsidRDefault="00F9000B" w:rsidP="00204EC7">
      <w:pPr>
        <w:pStyle w:val="a3"/>
        <w:shd w:val="clear" w:color="auto" w:fill="FFFFFF"/>
        <w:spacing w:before="0" w:beforeAutospacing="0" w:after="0" w:afterAutospacing="0"/>
        <w:jc w:val="both"/>
        <w:textAlignment w:val="baseline"/>
        <w:rPr>
          <w:color w:val="333333"/>
        </w:rPr>
      </w:pPr>
    </w:p>
    <w:p w:rsidR="00F9000B" w:rsidRDefault="00F9000B" w:rsidP="00204EC7">
      <w:pPr>
        <w:pStyle w:val="a3"/>
        <w:shd w:val="clear" w:color="auto" w:fill="FFFFFF"/>
        <w:spacing w:before="0" w:beforeAutospacing="0" w:after="0" w:afterAutospacing="0"/>
        <w:jc w:val="both"/>
        <w:textAlignment w:val="baseline"/>
        <w:rPr>
          <w:color w:val="333333"/>
        </w:rPr>
      </w:pPr>
    </w:p>
    <w:p w:rsidR="00F9000B" w:rsidRPr="00204EC7" w:rsidRDefault="00F9000B" w:rsidP="00204EC7">
      <w:pPr>
        <w:pStyle w:val="a3"/>
        <w:shd w:val="clear" w:color="auto" w:fill="FFFFFF"/>
        <w:spacing w:before="0" w:beforeAutospacing="0" w:after="0" w:afterAutospacing="0"/>
        <w:jc w:val="both"/>
        <w:textAlignment w:val="baseline"/>
        <w:rPr>
          <w:color w:val="333333"/>
        </w:rPr>
      </w:pPr>
    </w:p>
    <w:p w:rsidR="00DC6314" w:rsidRPr="00204EC7" w:rsidRDefault="00DC6314" w:rsidP="00204EC7">
      <w:pPr>
        <w:pStyle w:val="a3"/>
        <w:shd w:val="clear" w:color="auto" w:fill="FFFFFF"/>
        <w:spacing w:before="0" w:beforeAutospacing="0" w:after="0" w:afterAutospacing="0"/>
        <w:jc w:val="both"/>
        <w:textAlignment w:val="baseline"/>
        <w:rPr>
          <w:color w:val="333333"/>
        </w:rPr>
      </w:pPr>
      <w:r w:rsidRPr="00204EC7">
        <w:rPr>
          <w:rStyle w:val="a5"/>
          <w:color w:val="333333"/>
          <w:bdr w:val="none" w:sz="0" w:space="0" w:color="auto" w:frame="1"/>
        </w:rPr>
        <w:lastRenderedPageBreak/>
        <w:t>«исполнитель»</w:t>
      </w:r>
      <w:r w:rsidRPr="00204EC7">
        <w:rPr>
          <w:rStyle w:val="apple-converted-space"/>
          <w:color w:val="333333"/>
        </w:rPr>
        <w:t> </w:t>
      </w:r>
      <w:r w:rsidRPr="00204EC7">
        <w:rPr>
          <w:color w:val="333333"/>
        </w:rPr>
        <w:t xml:space="preserve">– школа, другие образовательные и </w:t>
      </w:r>
      <w:proofErr w:type="spellStart"/>
      <w:r w:rsidRPr="00204EC7">
        <w:rPr>
          <w:color w:val="333333"/>
        </w:rPr>
        <w:t>необразовательные</w:t>
      </w:r>
      <w:proofErr w:type="spellEnd"/>
      <w:r w:rsidRPr="00204EC7">
        <w:rPr>
          <w:color w:val="333333"/>
        </w:rPr>
        <w:t xml:space="preserve"> учреждения и организации, граждане, занимающиеся индивидуальной трудовой педагогической или иной деятельностью, оказывающие платные услуги в школе.</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1.5. Школа предоставляет платные услуги в целях:</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наиболее полного удовлетворения образовательных и иных потребностей обучающихся, населения, предприятий, учреждений и организаций;</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улучшения качества образовательного процесса в школе;</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привлечения в бюджет школы дополнительных финансовых средств.</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1.6. Школа оказывает платные услуги в соответствии с настоящим Положением при условии:</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наличия лицензии на соответствующий вид деятельности (если лицензия предусмотрена действующим законодательством);</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что такие услуги предусмотрены Уставом Школы.</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1.7. Платные дополнительные образовательные услуги (если они предоставляются учащимся Школы) не могут быть оказаны взамен или в рамках основной образовательной деятельности Школы (в рамках основных образовательных программ и государственных образовательных стандартов), финансируемой за счет средств соответствующего бюджета.</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1.8. Отказ потребителя (в данном случае учащегося Школы, его родителей (законных представителей) от предлагаемых платных образовательных услуг не может быть причиной уменьшения объема предоставляемых ему Школой основных образовательных услуг.</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1.9. Требования к оказанию платных образовательных услуг, в том числе к содержанию образовательных программ, специальных курсов, определяются по соглашению сторон, при этом они должны быть выше предусмотренных государственными образовательными стандартами.</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1.10. Оказание дополнительных услуг не может наносить ущерб или ухудшить качество основной образовательной деятельности Школы.</w:t>
      </w:r>
    </w:p>
    <w:p w:rsidR="00DC6314" w:rsidRPr="00204EC7" w:rsidRDefault="00DC6314" w:rsidP="00204EC7">
      <w:pPr>
        <w:pStyle w:val="a3"/>
        <w:shd w:val="clear" w:color="auto" w:fill="FFFFFF"/>
        <w:spacing w:before="0" w:beforeAutospacing="0" w:after="0" w:afterAutospacing="0"/>
        <w:jc w:val="center"/>
        <w:textAlignment w:val="baseline"/>
        <w:rPr>
          <w:color w:val="333333"/>
        </w:rPr>
      </w:pPr>
      <w:r w:rsidRPr="00204EC7">
        <w:rPr>
          <w:rStyle w:val="a4"/>
          <w:color w:val="333333"/>
          <w:bdr w:val="none" w:sz="0" w:space="0" w:color="auto" w:frame="1"/>
        </w:rPr>
        <w:t>2.</w:t>
      </w:r>
      <w:r w:rsidRPr="00204EC7">
        <w:rPr>
          <w:rStyle w:val="apple-converted-space"/>
          <w:b/>
          <w:bCs/>
          <w:color w:val="333333"/>
          <w:bdr w:val="none" w:sz="0" w:space="0" w:color="auto" w:frame="1"/>
        </w:rPr>
        <w:t> </w:t>
      </w:r>
      <w:r w:rsidRPr="00204EC7">
        <w:rPr>
          <w:rStyle w:val="a4"/>
          <w:color w:val="333333"/>
          <w:bdr w:val="none" w:sz="0" w:space="0" w:color="auto" w:frame="1"/>
        </w:rPr>
        <w:t>Перечень платных услуг</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2.1. Школа оказывает на договорной основе следующие платные услуги в сфере образования:</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2.1.1. Дополнительные образовательные услуги обучающимся (не предусмотренные соответствующими образовательными программами и государственными образовательными стандартами), населению, предприятиям, учреждениям и организациям:</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а) обучение по дополнительным образовательным программам;</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xml:space="preserve">б) </w:t>
      </w:r>
      <w:r w:rsidR="00DB5F2C" w:rsidRPr="00204EC7">
        <w:rPr>
          <w:color w:val="333333"/>
        </w:rPr>
        <w:t>выполнение  учебно-методических и научно-методических работ</w:t>
      </w:r>
      <w:r w:rsidRPr="00204EC7">
        <w:rPr>
          <w:color w:val="333333"/>
        </w:rPr>
        <w:t>;</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lastRenderedPageBreak/>
        <w:t xml:space="preserve">в) </w:t>
      </w:r>
      <w:proofErr w:type="gramStart"/>
      <w:r w:rsidR="00DB5F2C" w:rsidRPr="00204EC7">
        <w:rPr>
          <w:color w:val="333333"/>
        </w:rPr>
        <w:t>организация  и</w:t>
      </w:r>
      <w:proofErr w:type="gramEnd"/>
      <w:r w:rsidR="00DB5F2C" w:rsidRPr="00204EC7">
        <w:rPr>
          <w:color w:val="333333"/>
        </w:rPr>
        <w:t xml:space="preserve"> (или)  проведение ярмарок, аукционов, выставок, выставок-продаж, симпозиумов. конференций, лекториев, благотворительных и иных аналогичных мероприятий</w:t>
      </w:r>
      <w:r w:rsidRPr="00204EC7">
        <w:rPr>
          <w:color w:val="333333"/>
        </w:rPr>
        <w:t>;</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xml:space="preserve">г) </w:t>
      </w:r>
      <w:r w:rsidR="00DB5F2C" w:rsidRPr="00204EC7">
        <w:rPr>
          <w:color w:val="333333"/>
        </w:rPr>
        <w:t>выполнение копировальных и множительных работ</w:t>
      </w:r>
      <w:r w:rsidRPr="00204EC7">
        <w:rPr>
          <w:color w:val="333333"/>
        </w:rPr>
        <w:t>;</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xml:space="preserve">д) </w:t>
      </w:r>
      <w:r w:rsidR="00DB5F2C" w:rsidRPr="00204EC7">
        <w:rPr>
          <w:color w:val="333333"/>
        </w:rPr>
        <w:t xml:space="preserve">реализация </w:t>
      </w:r>
      <w:proofErr w:type="gramStart"/>
      <w:r w:rsidR="00DB5F2C" w:rsidRPr="00204EC7">
        <w:rPr>
          <w:color w:val="333333"/>
        </w:rPr>
        <w:t>товаров ,</w:t>
      </w:r>
      <w:proofErr w:type="gramEnd"/>
      <w:r w:rsidR="00DB5F2C" w:rsidRPr="00204EC7">
        <w:rPr>
          <w:color w:val="333333"/>
        </w:rPr>
        <w:t xml:space="preserve"> созданных или приобретенных за счет средств, приносящей  доход деятельности, направленных  на  обеспечение  уставной деятельности, в том числе  на обеспечение образовательного процесса</w:t>
      </w:r>
      <w:r w:rsidRPr="00204EC7">
        <w:rPr>
          <w:color w:val="333333"/>
        </w:rPr>
        <w:t>;</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xml:space="preserve">е) </w:t>
      </w:r>
      <w:proofErr w:type="gramStart"/>
      <w:r w:rsidR="00DB5F2C" w:rsidRPr="00204EC7">
        <w:rPr>
          <w:color w:val="333333"/>
        </w:rPr>
        <w:t>реализация  услуг</w:t>
      </w:r>
      <w:proofErr w:type="gramEnd"/>
      <w:r w:rsidR="00DB5F2C" w:rsidRPr="00204EC7">
        <w:rPr>
          <w:color w:val="333333"/>
        </w:rPr>
        <w:t xml:space="preserve"> и продукции, изготовленных  обучающимися  учреждения</w:t>
      </w:r>
      <w:r w:rsidRPr="00204EC7">
        <w:rPr>
          <w:color w:val="333333"/>
        </w:rPr>
        <w:t>;</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ж) другие услуги, не запрещенные действующим законодательством.</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2.1.2. Сопутствующие услуги, связанные с учебно-воспитательным процессом (без получения лицензии на дополнительное образование детей):</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а) развивающие и оздоровительные услуги для детей, оказываемые через кружки, секции, студии, школьные театры и т.д.;</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б) дополнительное психологическое и медицинское обслуживание обучающихся (мониторинги и т.д.), дополнительные услуги психологической службы Школы родителям обучающихся;</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в) новые информационные услуги для всех участников образовательного процесса Школы:</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xml:space="preserve">- использование фондов аудио-, видео-, </w:t>
      </w:r>
      <w:proofErr w:type="spellStart"/>
      <w:r w:rsidRPr="00204EC7">
        <w:rPr>
          <w:color w:val="333333"/>
        </w:rPr>
        <w:t>медиапродуктов</w:t>
      </w:r>
      <w:proofErr w:type="spellEnd"/>
      <w:r w:rsidRPr="00204EC7">
        <w:rPr>
          <w:color w:val="333333"/>
        </w:rPr>
        <w:t>, электронных баз данных, электронного варианта полнотекстовых баз данных;</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организация работы в Интернете (навигация по Интернету, поиск и получение информации с</w:t>
      </w:r>
      <w:r w:rsidR="003769C6" w:rsidRPr="00204EC7">
        <w:rPr>
          <w:color w:val="333333"/>
        </w:rPr>
        <w:t xml:space="preserve"> сайтов</w:t>
      </w:r>
      <w:r w:rsidRPr="00204EC7">
        <w:rPr>
          <w:color w:val="333333"/>
        </w:rPr>
        <w:t>, услуги электронной почты, дистанционное образование);</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информирование о конкурсах, грантах, финансовой поддержке школьников и учителей.</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xml:space="preserve">г) услуги по организации досуга детей (дискотеки, клубы по интересам, творческие мастерские, лектории, театры, концертная деятельность, организация экскурсий, туристических походов, спортивно-зрелищных мероприятий, использование для этого автотранспортных средств Школы, выдача напрокат аудио-, видеоаппаратуры, </w:t>
      </w:r>
      <w:proofErr w:type="spellStart"/>
      <w:r w:rsidRPr="00204EC7">
        <w:rPr>
          <w:color w:val="333333"/>
        </w:rPr>
        <w:t>культинвентаря</w:t>
      </w:r>
      <w:proofErr w:type="spellEnd"/>
      <w:r w:rsidRPr="00204EC7">
        <w:rPr>
          <w:color w:val="333333"/>
        </w:rPr>
        <w:t xml:space="preserve"> и спортинвентаря);</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д) услуги по содержанию детей в группах продленного дня (по желанию родителей обучающихся и при наличии в Школе бесплатных групп продленного дня);</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е) услуги учебно-производственных мастерских;</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ж) услуги по обеспечению обучающихся питан</w:t>
      </w:r>
      <w:r w:rsidR="003769C6" w:rsidRPr="00204EC7">
        <w:rPr>
          <w:color w:val="333333"/>
        </w:rPr>
        <w:t>ием через школьную столовую</w:t>
      </w:r>
      <w:r w:rsidRPr="00204EC7">
        <w:rPr>
          <w:color w:val="333333"/>
        </w:rPr>
        <w:t xml:space="preserve"> (данные услуги р</w:t>
      </w:r>
      <w:r w:rsidR="003769C6" w:rsidRPr="00204EC7">
        <w:rPr>
          <w:color w:val="333333"/>
        </w:rPr>
        <w:t>егулируются «</w:t>
      </w:r>
      <w:proofErr w:type="gramStart"/>
      <w:r w:rsidR="003769C6" w:rsidRPr="00204EC7">
        <w:rPr>
          <w:color w:val="333333"/>
        </w:rPr>
        <w:t xml:space="preserve">Положением </w:t>
      </w:r>
      <w:r w:rsidRPr="00204EC7">
        <w:rPr>
          <w:color w:val="333333"/>
        </w:rPr>
        <w:t xml:space="preserve"> питания</w:t>
      </w:r>
      <w:proofErr w:type="gramEnd"/>
      <w:r w:rsidR="003769C6" w:rsidRPr="00204EC7">
        <w:rPr>
          <w:color w:val="333333"/>
        </w:rPr>
        <w:t xml:space="preserve">  в  школе</w:t>
      </w:r>
      <w:r w:rsidRPr="00204EC7">
        <w:rPr>
          <w:color w:val="333333"/>
        </w:rPr>
        <w:t>»);</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lastRenderedPageBreak/>
        <w:t>з) организационные услуги (информационно-консультативные, библиотечные услуги, услуги ксерокопирования, платный гардероб, услуги по охране Школы, внеурочный присмотр за детьми и т.д.);</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и) другие услуги, не запрещенные действующим законодательством.</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2.2. Перечень платных услуг рассматривается на заседании Педагогического совета и утверждается Управляющим советом Школы.</w:t>
      </w:r>
    </w:p>
    <w:p w:rsidR="00DC6314" w:rsidRPr="00204EC7" w:rsidRDefault="00DC6314" w:rsidP="00204EC7">
      <w:pPr>
        <w:pStyle w:val="a3"/>
        <w:shd w:val="clear" w:color="auto" w:fill="FFFFFF"/>
        <w:spacing w:before="0" w:beforeAutospacing="0" w:after="0" w:afterAutospacing="0"/>
        <w:jc w:val="center"/>
        <w:textAlignment w:val="baseline"/>
        <w:rPr>
          <w:color w:val="333333"/>
        </w:rPr>
      </w:pPr>
      <w:r w:rsidRPr="00204EC7">
        <w:rPr>
          <w:rStyle w:val="a4"/>
          <w:color w:val="333333"/>
          <w:bdr w:val="none" w:sz="0" w:space="0" w:color="auto" w:frame="1"/>
        </w:rPr>
        <w:t>3.</w:t>
      </w:r>
      <w:r w:rsidRPr="00204EC7">
        <w:rPr>
          <w:rStyle w:val="apple-converted-space"/>
          <w:b/>
          <w:bCs/>
          <w:color w:val="333333"/>
          <w:bdr w:val="none" w:sz="0" w:space="0" w:color="auto" w:frame="1"/>
        </w:rPr>
        <w:t> </w:t>
      </w:r>
      <w:r w:rsidRPr="00204EC7">
        <w:rPr>
          <w:rStyle w:val="a4"/>
          <w:color w:val="333333"/>
          <w:bdr w:val="none" w:sz="0" w:space="0" w:color="auto" w:frame="1"/>
        </w:rPr>
        <w:t>Порядок оказания платных услуг</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3.1. Для оказания платных услуг Школа создает следующие необходимые условия:</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соответствие действующим санитарным правилам и нормам (СанПиН);</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соответствие требованиям по охране и безопасности здоровья потребителей услуг;</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качественное кадровое обеспечение;</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необходимое учебно-методическое и техническое обеспечение;</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3.2. Ответственные за организацию платной услуги проводят подготовительную работу, включающую в себя изучение спроса граждан на предоставляемую услугу, рекламную деятельность, составление предварительной сметы доходов и расходов и другие необходимые мероприятия. Рабочий план подготовительного этапа согласуется с администрацией Школы.</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3.3. В рекламную деятельность обязательно включается доведение до потребителя (в том числе путем размещения на информационных стендах в Школе) достоверной информации об исполнителе и оказываемых платных услугах, обеспечивающей возможность их правильного выбора. Информация содержит следующие сведения:</w:t>
      </w:r>
    </w:p>
    <w:p w:rsidR="00DC6314" w:rsidRPr="00204EC7" w:rsidRDefault="00DC6314" w:rsidP="00204EC7">
      <w:pPr>
        <w:pStyle w:val="a3"/>
        <w:shd w:val="clear" w:color="auto" w:fill="FFFFFF"/>
        <w:spacing w:before="0" w:beforeAutospacing="0" w:after="0" w:afterAutospacing="0"/>
        <w:jc w:val="both"/>
        <w:textAlignment w:val="baseline"/>
        <w:rPr>
          <w:color w:val="333333"/>
        </w:rPr>
      </w:pPr>
      <w:r w:rsidRPr="00204EC7">
        <w:rPr>
          <w:color w:val="333333"/>
        </w:rPr>
        <w:t>а)</w:t>
      </w:r>
      <w:r w:rsidRPr="00204EC7">
        <w:rPr>
          <w:rStyle w:val="apple-converted-space"/>
          <w:i/>
          <w:iCs/>
          <w:color w:val="333333"/>
          <w:bdr w:val="none" w:sz="0" w:space="0" w:color="auto" w:frame="1"/>
        </w:rPr>
        <w:t> </w:t>
      </w:r>
      <w:r w:rsidRPr="00204EC7">
        <w:rPr>
          <w:rStyle w:val="a5"/>
          <w:color w:val="333333"/>
          <w:bdr w:val="none" w:sz="0" w:space="0" w:color="auto" w:frame="1"/>
        </w:rPr>
        <w:t>исполнитель</w:t>
      </w:r>
      <w:r w:rsidRPr="00204EC7">
        <w:rPr>
          <w:rStyle w:val="apple-converted-space"/>
          <w:color w:val="333333"/>
        </w:rPr>
        <w:t> </w:t>
      </w:r>
      <w:r w:rsidRPr="00204EC7">
        <w:rPr>
          <w:color w:val="333333"/>
        </w:rPr>
        <w:t>(юридическое лицо) – наименование и место нахождения, а также сведения о наличии лицензии (если это образовательная деятельность), свидетельства о государственной аккредитации (для образовательных учреждений) с указанием регистрационного номера, срока действия и органа, их выдавшего;</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б) уровень и направленность реализуемых основных и дополнительных образовательных программ, программ сопутствующих услуг (если они предусмотрены), формы и сроки их освоения;</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в) перечень платных услуг, стоимость которых включена в основную плату по договору, и перечень дополнительных платных услуг, оказываемых с согласия потребителя, порядок их предоставления;</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г) стоимость платных услуг, оказываемых за основную плату по договору, а также стоимость платных услуг, оказываемых за дополнительную плату, и порядок их оплаты;</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д) порядок приема и требования к потребителям услуг (для потребителей сопутствующих услуг – при необходимости);</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е) перечень лиц, непосредственно оказывающих платные услуги, и информацию о них;</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lastRenderedPageBreak/>
        <w:t>ж) форма документа, выдаваемого по окончании обучения (для потребителей образовательных услуг).</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3.4. Исполнитель обязан также предоставить для ознакомления по требованию потребителя:</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а) Устав Школы;</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б) лицензию на осуществление образовательной деятельности и другие документы, регламентирующие организацию образовательного процесса в Школе;</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в) адрес и телефон учредителя Школы.</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3.5. Директор Школы на основании предложений ответственных лиц издает приказ об организации конкретной платной услуги в Школе.</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Приказом утверждается:</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порядок предоставления платной услуги (график, режим работы</w:t>
      </w:r>
      <w:proofErr w:type="gramStart"/>
      <w:r w:rsidRPr="00204EC7">
        <w:rPr>
          <w:color w:val="333333"/>
        </w:rPr>
        <w:t>);;</w:t>
      </w:r>
      <w:proofErr w:type="gramEnd"/>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учебная программа, включающая учебный план;</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кадровый состав (руководитель, преподаватель, группа преподавателей, штатное расписание) и его функциональные обязанности;</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xml:space="preserve">- сметы доходов и расходов, в </w:t>
      </w:r>
      <w:proofErr w:type="spellStart"/>
      <w:r w:rsidRPr="00204EC7">
        <w:rPr>
          <w:color w:val="333333"/>
        </w:rPr>
        <w:t>т.ч</w:t>
      </w:r>
      <w:proofErr w:type="spellEnd"/>
      <w:r w:rsidRPr="00204EC7">
        <w:rPr>
          <w:color w:val="333333"/>
        </w:rPr>
        <w:t>. расчет на одного потребителя для определения цены услуги</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состав потребителей услуг;</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ответственность лиц за организацию платной услуги;</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льготы по оплате платной услуги.</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3.6. В рабочем порядке директор Школы может рассматривать и утверждать:</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список лиц, получающих платную услугу (список может дополняться, уточняться в течение учебного периода);</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расписание занятий;</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при необходимости другие документы (должностные инструкции, расчеты стоимости платной услуги, формы договоров и соглашений, дополнения и изменения к ним, рекламные материалы, буклеты и т.д.)</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3.7. Директор Школы заключает договоры с потребителями на оказание платной дополнительной образовательной услуги и при необходимости платной сопутствующей услуги.</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lastRenderedPageBreak/>
        <w:t>Исполнитель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3.8. Договор заключается в письменной форме и содержит следующие сведения:</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а) наименование исполнителя и место его нахождения (юридический адрес);</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б) наименование организации или фамилию, имя, отчество, телефон и адрес потребителя;</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в) сроки оказания платных услуг;</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г) уровень и направленность основных, дополнительных и иных программ, перечень (виды) платных услуг, их стоимость и порядок оплаты;</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д) другие необходимые сведения, связанные со спецификой оказываемых платных услуг;</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е) должность, фамилию, имя, отчество лица, подписывающего договор от имени исполнителя, его подпись, а также подпись потребителя.</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3.9. В период заключения договоров по просьбе потребителя исполнитель обязан предоставить для ознакомления:</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а) образцы договоров;</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б) основные и дополнительные программы, программы сопутствующих услуг (если они предусмотрены),</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в) дополнительные образовательные программы, специальные курсы, циклы дисциплин и другие дополнительные образовательные услуги, сопутствующие услуги, оказываемые за плату только с согласия потребителя;</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г) расчеты стоимости (или смету) платной услуги;</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д) перечень категорий потребителей, имеющих право на получение льгот, а также перечень льгот, предоставляемых при оказании платных услуг, в соответствии с федеральными законами и иными нормативными правовыми актами.</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Исполнитель обязан сообщать потребителю по его просьбе другие относящиеся к договору и соответствующей платной услуге сведений.</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3.10. Договор составляется в двух экземплярах, один из которых находится у исполнителя, другой – у потребителя.</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3.11. В случае, если платные услуги в Школе оказываются другими образовательными и не образовательными учреждениями и организациями, гражданами, занимающимися индивидуальной трудовой педагогической или иной деятельностью, то с ними заключается договор об аренде или о сотрудничестве при наличии у них следующих документов:</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lastRenderedPageBreak/>
        <w:t>а) свидетельства о государственной регистрации организации или гражданина в качестве индивидуального предпринимателя с указанием наименования зарегистрировавшего их органа;</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б) лицензию на оказываемую в виде платной услуги деятельность (образовательную, охранную и т.д., в соответствии с действующим законодательством) с указанием регистрационного номера, срока действия и органа, его выдавшего;</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в) свидетельства о государственной аккредитации (для образовательных учреждений) с указанием регистрационного номера, срока действия и органа, его выдавшего.</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3.12. Платные услуги оказываются потребителям в свободное от образовательного процесса время, во второй половине дня с 15.00 час</w:t>
      </w:r>
      <w:proofErr w:type="gramStart"/>
      <w:r w:rsidRPr="00204EC7">
        <w:rPr>
          <w:color w:val="333333"/>
        </w:rPr>
        <w:t>.</w:t>
      </w:r>
      <w:proofErr w:type="gramEnd"/>
      <w:r w:rsidRPr="00204EC7">
        <w:rPr>
          <w:color w:val="333333"/>
        </w:rPr>
        <w:t xml:space="preserve"> и в воскресенье с 10.00 час.</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3.13. Место оказания платных услуг определяется в соответствии с расписанием организации образовательного процесса, в свободных учебных классах.</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3.14. Наполняемость групп для занятий определяется в соответствии с потребностью потребителей, но не менее 5 человек и не более 20 в группе.</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3.15 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 по оказанию платных услуг.</w:t>
      </w:r>
    </w:p>
    <w:p w:rsidR="00DC6314" w:rsidRPr="00204EC7" w:rsidRDefault="00DC6314" w:rsidP="00204EC7">
      <w:pPr>
        <w:pStyle w:val="a3"/>
        <w:shd w:val="clear" w:color="auto" w:fill="FFFFFF"/>
        <w:spacing w:before="0" w:beforeAutospacing="0" w:after="0" w:afterAutospacing="0"/>
        <w:jc w:val="center"/>
        <w:textAlignment w:val="baseline"/>
        <w:rPr>
          <w:color w:val="333333"/>
        </w:rPr>
      </w:pPr>
      <w:r w:rsidRPr="00204EC7">
        <w:rPr>
          <w:rStyle w:val="a4"/>
          <w:color w:val="333333"/>
          <w:bdr w:val="none" w:sz="0" w:space="0" w:color="auto" w:frame="1"/>
        </w:rPr>
        <w:t>4.</w:t>
      </w:r>
      <w:r w:rsidRPr="00204EC7">
        <w:rPr>
          <w:rStyle w:val="apple-converted-space"/>
          <w:b/>
          <w:bCs/>
          <w:color w:val="333333"/>
          <w:bdr w:val="none" w:sz="0" w:space="0" w:color="auto" w:frame="1"/>
        </w:rPr>
        <w:t> </w:t>
      </w:r>
      <w:r w:rsidRPr="00204EC7">
        <w:rPr>
          <w:rStyle w:val="a4"/>
          <w:color w:val="333333"/>
          <w:bdr w:val="none" w:sz="0" w:space="0" w:color="auto" w:frame="1"/>
        </w:rPr>
        <w:t>Порядок получения и расходования денежных средств</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4.1. Платные услуги осуществляются за счет внебюджетных средств:</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средств родителей (законных представителей);</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средств других потребителей услуг;</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благотворительных пожертвований;</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сторонних организаций;</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4.2. Потребитель обязан оплатить оказываемые платные услуги в порядке и в сроки, указанные в договоре. Стоимость оказываемых платных услуг в договоре определяется по соглашению между исполнителем и потребителем в соответствии с утвержденной сметой.</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4.3. Оплата платных услуг производится как наличным путем (через кассу школы), так и безналичным путем (на расчетный счет школы). Потребителю в соответствии с законодательством Российской Федерации выдается документ, подтверждающий оплату услуг.</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4.4. По соглашению исполнителя и потребителя оплата платных услуг может осуществляться за счет благотворительных пожертвований или иных целевых поступлений.</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xml:space="preserve">4.5. Оплата платных услуг, оказываемых другими учреждениями и организациями, а также гражданами, занимающимися индивидуальной трудовой деятельностью, может производиться непосредственно этим исполнителям услуг (наличным или безналичным </w:t>
      </w:r>
      <w:r w:rsidRPr="00204EC7">
        <w:rPr>
          <w:color w:val="333333"/>
        </w:rPr>
        <w:lastRenderedPageBreak/>
        <w:t>путем). Передача наличных денег в иных случаях лицам, непосредственно оказывающим платные услуги, или другим лицам запрещается.</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4.6. Школа вправе снижать отдельным лицам цены на платные услуги, освобождать от уплаты полностью за счет других внебюджетных источников финансирования или за счет других исполнителей услуг. Данные льготы определяются приказом директора Школы и оговариваются в договоре между Школой и потребителем или в договоре о сотрудничестве.</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4.7. Доходы от оказания платных услуг полностью реинвестируются в Школу в соответствии со сметой расходов, за исключением доли учредителя, определенной договором между Школой и учредителем.</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4.8. Школа по своему усмотрению расходует средства, полученные от оказания платных услуг (в соответствии со сметой доходов и расходов). Полученный доход расходуется на цели развития Школы:</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развитие и совершенствование образовательного процесса;</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развитие материальной базы;</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xml:space="preserve">- увеличение заработной платы сотрудникам (в </w:t>
      </w:r>
      <w:proofErr w:type="spellStart"/>
      <w:r w:rsidRPr="00204EC7">
        <w:rPr>
          <w:color w:val="333333"/>
        </w:rPr>
        <w:t>т.ч</w:t>
      </w:r>
      <w:proofErr w:type="spellEnd"/>
      <w:r w:rsidRPr="00204EC7">
        <w:rPr>
          <w:color w:val="333333"/>
        </w:rPr>
        <w:t>. руководителю Школы);</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другие цели.</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4.9. Бухгалтерия Школы ведет учет поступления и использования средств от платных услуг в соответствии с действующим законодательством. Учет ведется отдельно для каждого вида платной услуги.</w:t>
      </w:r>
    </w:p>
    <w:p w:rsidR="00DC6314" w:rsidRPr="00204EC7" w:rsidRDefault="00DC6314" w:rsidP="00204EC7">
      <w:pPr>
        <w:pStyle w:val="a3"/>
        <w:shd w:val="clear" w:color="auto" w:fill="FFFFFF"/>
        <w:spacing w:before="0" w:beforeAutospacing="0" w:after="0" w:afterAutospacing="0"/>
        <w:jc w:val="center"/>
        <w:textAlignment w:val="baseline"/>
        <w:rPr>
          <w:color w:val="333333"/>
        </w:rPr>
      </w:pPr>
      <w:r w:rsidRPr="00204EC7">
        <w:rPr>
          <w:rStyle w:val="a4"/>
          <w:color w:val="333333"/>
          <w:bdr w:val="none" w:sz="0" w:space="0" w:color="auto" w:frame="1"/>
        </w:rPr>
        <w:t>5.</w:t>
      </w:r>
      <w:r w:rsidRPr="00204EC7">
        <w:rPr>
          <w:rStyle w:val="apple-converted-space"/>
          <w:b/>
          <w:bCs/>
          <w:color w:val="333333"/>
          <w:bdr w:val="none" w:sz="0" w:space="0" w:color="auto" w:frame="1"/>
        </w:rPr>
        <w:t> </w:t>
      </w:r>
      <w:r w:rsidRPr="00204EC7">
        <w:rPr>
          <w:rStyle w:val="a4"/>
          <w:color w:val="333333"/>
          <w:bdr w:val="none" w:sz="0" w:space="0" w:color="auto" w:frame="1"/>
        </w:rPr>
        <w:t>Ответственность исполнителя и потребителя при оказании платных услуг</w:t>
      </w:r>
    </w:p>
    <w:p w:rsidR="00DC6314" w:rsidRPr="00204EC7" w:rsidRDefault="00DC6314" w:rsidP="00204EC7">
      <w:pPr>
        <w:pStyle w:val="a3"/>
        <w:shd w:val="clear" w:color="auto" w:fill="FFFFFF"/>
        <w:spacing w:before="0" w:beforeAutospacing="0" w:after="300" w:afterAutospacing="0"/>
        <w:textAlignment w:val="baseline"/>
        <w:rPr>
          <w:color w:val="333333"/>
        </w:rPr>
      </w:pPr>
      <w:r w:rsidRPr="00204EC7">
        <w:rPr>
          <w:color w:val="333333"/>
        </w:rPr>
        <w:t>5.1. Исполнитель оказывает платные услуги в порядке и в сроки, определенные договором, и в соответствии с его уставом (для учреждений и организаций).</w:t>
      </w:r>
    </w:p>
    <w:p w:rsidR="00DC6314" w:rsidRPr="00204EC7" w:rsidRDefault="00DC6314" w:rsidP="00204EC7">
      <w:pPr>
        <w:pStyle w:val="a3"/>
        <w:shd w:val="clear" w:color="auto" w:fill="FFFFFF"/>
        <w:spacing w:before="0" w:beforeAutospacing="0" w:after="300" w:afterAutospacing="0"/>
        <w:textAlignment w:val="baseline"/>
        <w:rPr>
          <w:color w:val="333333"/>
        </w:rPr>
      </w:pPr>
      <w:r w:rsidRPr="00204EC7">
        <w:rPr>
          <w:color w:val="333333"/>
        </w:rPr>
        <w:t>5.2. За неисполнение либо ненадлежащее исполнение обязательств по договору исполнитель и потребитель несут ответственность, предусмотренную договором и законодательством Российской Федерации.</w:t>
      </w:r>
    </w:p>
    <w:p w:rsidR="00DC6314" w:rsidRPr="00204EC7" w:rsidRDefault="00DC6314" w:rsidP="00204EC7">
      <w:pPr>
        <w:pStyle w:val="a3"/>
        <w:shd w:val="clear" w:color="auto" w:fill="FFFFFF"/>
        <w:spacing w:before="0" w:beforeAutospacing="0" w:after="300" w:afterAutospacing="0"/>
        <w:textAlignment w:val="baseline"/>
        <w:rPr>
          <w:color w:val="333333"/>
        </w:rPr>
      </w:pPr>
      <w:r w:rsidRPr="00204EC7">
        <w:rPr>
          <w:color w:val="333333"/>
        </w:rPr>
        <w:t>5.3. При обнаружении недостатков оказанных платных услуг, в том числе оказания их не в полном объеме потребитель вправе по своему выбору потребовать:</w:t>
      </w:r>
    </w:p>
    <w:p w:rsidR="00DC6314" w:rsidRPr="00204EC7" w:rsidRDefault="00DC6314" w:rsidP="00204EC7">
      <w:pPr>
        <w:pStyle w:val="a3"/>
        <w:shd w:val="clear" w:color="auto" w:fill="FFFFFF"/>
        <w:spacing w:before="0" w:beforeAutospacing="0" w:after="300" w:afterAutospacing="0"/>
        <w:textAlignment w:val="baseline"/>
        <w:rPr>
          <w:color w:val="333333"/>
        </w:rPr>
      </w:pPr>
      <w:r w:rsidRPr="00204EC7">
        <w:rPr>
          <w:color w:val="333333"/>
        </w:rPr>
        <w:t>а) безвозмездного оказания платных услуг, в том числе оказания образовательных услуг в полном объеме в соответствии с образовательными программами, учебными планами и договором;</w:t>
      </w:r>
    </w:p>
    <w:p w:rsidR="00DC6314" w:rsidRPr="00204EC7" w:rsidRDefault="00DC6314" w:rsidP="00204EC7">
      <w:pPr>
        <w:pStyle w:val="a3"/>
        <w:shd w:val="clear" w:color="auto" w:fill="FFFFFF"/>
        <w:spacing w:before="0" w:beforeAutospacing="0" w:after="300" w:afterAutospacing="0"/>
        <w:textAlignment w:val="baseline"/>
        <w:rPr>
          <w:color w:val="333333"/>
        </w:rPr>
      </w:pPr>
      <w:r w:rsidRPr="00204EC7">
        <w:rPr>
          <w:color w:val="333333"/>
        </w:rPr>
        <w:t>б) соответствующего уменьшения стоимости оказанных платных услуг;</w:t>
      </w:r>
    </w:p>
    <w:p w:rsidR="00DC6314" w:rsidRPr="00204EC7" w:rsidRDefault="00DC6314" w:rsidP="00204EC7">
      <w:pPr>
        <w:pStyle w:val="a3"/>
        <w:shd w:val="clear" w:color="auto" w:fill="FFFFFF"/>
        <w:spacing w:before="0" w:beforeAutospacing="0" w:after="300" w:afterAutospacing="0"/>
        <w:textAlignment w:val="baseline"/>
        <w:rPr>
          <w:color w:val="333333"/>
        </w:rPr>
      </w:pPr>
      <w:r w:rsidRPr="00204EC7">
        <w:rPr>
          <w:color w:val="333333"/>
        </w:rPr>
        <w:t>в) возмещения понесенных им расходов по устранению недостатков оказанных платных услуг своими силами или третьими лицами;</w:t>
      </w:r>
    </w:p>
    <w:p w:rsidR="00DC6314" w:rsidRPr="00204EC7" w:rsidRDefault="00DC6314" w:rsidP="00204EC7">
      <w:pPr>
        <w:pStyle w:val="a3"/>
        <w:shd w:val="clear" w:color="auto" w:fill="FFFFFF"/>
        <w:spacing w:before="0" w:beforeAutospacing="0" w:after="300" w:afterAutospacing="0"/>
        <w:textAlignment w:val="baseline"/>
        <w:rPr>
          <w:color w:val="333333"/>
        </w:rPr>
      </w:pPr>
      <w:r w:rsidRPr="00204EC7">
        <w:rPr>
          <w:color w:val="333333"/>
        </w:rPr>
        <w:lastRenderedPageBreak/>
        <w:t>5.4. Потребитель вправе расторгнуть договор и потребовать полного возмещения убытков, если в установленный договором срок недостатки оказанных платных услуг не устранены исполнителем либо имеют существенный характер.</w:t>
      </w:r>
    </w:p>
    <w:p w:rsidR="00DC6314" w:rsidRPr="00204EC7" w:rsidRDefault="00DC6314" w:rsidP="00204EC7">
      <w:pPr>
        <w:pStyle w:val="a3"/>
        <w:shd w:val="clear" w:color="auto" w:fill="FFFFFF"/>
        <w:spacing w:before="0" w:beforeAutospacing="0" w:after="300" w:afterAutospacing="0"/>
        <w:textAlignment w:val="baseline"/>
        <w:rPr>
          <w:color w:val="333333"/>
        </w:rPr>
      </w:pPr>
      <w:r w:rsidRPr="00204EC7">
        <w:rPr>
          <w:color w:val="333333"/>
        </w:rPr>
        <w:t>5.5. Если исполнитель своевременно не приступил к оказанию платных услуг или если во время оказания платных услуг стало очевидным, что оно не будет осуществлено в срок, а также в случае просрочки оказания таких услуг потребитель вправе по своему выбору:</w:t>
      </w:r>
    </w:p>
    <w:p w:rsidR="00DC6314" w:rsidRPr="00204EC7" w:rsidRDefault="00DC6314" w:rsidP="00204EC7">
      <w:pPr>
        <w:pStyle w:val="a3"/>
        <w:shd w:val="clear" w:color="auto" w:fill="FFFFFF"/>
        <w:spacing w:before="0" w:beforeAutospacing="0" w:after="300" w:afterAutospacing="0"/>
        <w:textAlignment w:val="baseline"/>
        <w:rPr>
          <w:color w:val="333333"/>
        </w:rPr>
      </w:pPr>
      <w:r w:rsidRPr="00204EC7">
        <w:rPr>
          <w:color w:val="333333"/>
        </w:rPr>
        <w:t xml:space="preserve">а) назначить исполнителю новый срок, в течение которого исполнитель должен приступить к оказанию платных услуг и (или) закончить оказание таких </w:t>
      </w:r>
      <w:proofErr w:type="gramStart"/>
      <w:r w:rsidRPr="00204EC7">
        <w:rPr>
          <w:color w:val="333333"/>
        </w:rPr>
        <w:t>услуг ;</w:t>
      </w:r>
      <w:proofErr w:type="gramEnd"/>
    </w:p>
    <w:p w:rsidR="00DC6314" w:rsidRPr="00204EC7" w:rsidRDefault="00DC6314" w:rsidP="00204EC7">
      <w:pPr>
        <w:pStyle w:val="a3"/>
        <w:shd w:val="clear" w:color="auto" w:fill="FFFFFF"/>
        <w:spacing w:before="0" w:beforeAutospacing="0" w:after="300" w:afterAutospacing="0"/>
        <w:textAlignment w:val="baseline"/>
        <w:rPr>
          <w:color w:val="333333"/>
        </w:rPr>
      </w:pPr>
      <w:r w:rsidRPr="00204EC7">
        <w:rPr>
          <w:color w:val="333333"/>
        </w:rPr>
        <w:t>б) поручить оказать платные услуги третьим лицам за разумную цену и потребовать от исполнителя возмещения понесенных расходов;</w:t>
      </w:r>
    </w:p>
    <w:p w:rsidR="00DC6314" w:rsidRPr="00204EC7" w:rsidRDefault="00DC6314" w:rsidP="00204EC7">
      <w:pPr>
        <w:pStyle w:val="a3"/>
        <w:shd w:val="clear" w:color="auto" w:fill="FFFFFF"/>
        <w:spacing w:before="0" w:beforeAutospacing="0" w:after="300" w:afterAutospacing="0"/>
        <w:textAlignment w:val="baseline"/>
        <w:rPr>
          <w:color w:val="333333"/>
        </w:rPr>
      </w:pPr>
      <w:r w:rsidRPr="00204EC7">
        <w:rPr>
          <w:color w:val="333333"/>
        </w:rPr>
        <w:t>в) потребовать уменьшения стоимости платных услуг;</w:t>
      </w:r>
    </w:p>
    <w:p w:rsidR="00DC6314" w:rsidRPr="00204EC7" w:rsidRDefault="00DC6314" w:rsidP="00204EC7">
      <w:pPr>
        <w:pStyle w:val="a3"/>
        <w:shd w:val="clear" w:color="auto" w:fill="FFFFFF"/>
        <w:spacing w:before="0" w:beforeAutospacing="0" w:after="300" w:afterAutospacing="0"/>
        <w:textAlignment w:val="baseline"/>
        <w:rPr>
          <w:color w:val="333333"/>
        </w:rPr>
      </w:pPr>
      <w:r w:rsidRPr="00204EC7">
        <w:rPr>
          <w:color w:val="333333"/>
        </w:rPr>
        <w:t>г) расторгнуть договор.</w:t>
      </w:r>
    </w:p>
    <w:p w:rsidR="00DC6314" w:rsidRPr="00204EC7" w:rsidRDefault="00DC6314" w:rsidP="00204EC7">
      <w:pPr>
        <w:pStyle w:val="a3"/>
        <w:shd w:val="clear" w:color="auto" w:fill="FFFFFF"/>
        <w:spacing w:before="0" w:beforeAutospacing="0" w:after="300" w:afterAutospacing="0"/>
        <w:textAlignment w:val="baseline"/>
        <w:rPr>
          <w:color w:val="333333"/>
        </w:rPr>
      </w:pPr>
      <w:r w:rsidRPr="00204EC7">
        <w:rPr>
          <w:color w:val="333333"/>
        </w:rPr>
        <w:t>5.6. Потребитель вправе потребовать полного возмещения убытков, причиненных ему в связи с нарушением сроков начала и (или) окончания оказания платных услуг, а также в связи с недостатками оказанных платных услуг.</w:t>
      </w:r>
    </w:p>
    <w:p w:rsidR="00DC6314" w:rsidRPr="00204EC7" w:rsidRDefault="00DC6314" w:rsidP="00204EC7">
      <w:pPr>
        <w:pStyle w:val="a3"/>
        <w:shd w:val="clear" w:color="auto" w:fill="FFFFFF"/>
        <w:spacing w:before="0" w:beforeAutospacing="0" w:after="300" w:afterAutospacing="0"/>
        <w:textAlignment w:val="baseline"/>
        <w:rPr>
          <w:color w:val="333333"/>
        </w:rPr>
      </w:pPr>
      <w:r w:rsidRPr="00204EC7">
        <w:rPr>
          <w:color w:val="333333"/>
        </w:rPr>
        <w:t xml:space="preserve">5.7. Контроль за соблюдением действующего законодательства в части оказания платных услуг осуществляют органы управления образованием и </w:t>
      </w:r>
      <w:proofErr w:type="gramStart"/>
      <w:r w:rsidRPr="00204EC7">
        <w:rPr>
          <w:color w:val="333333"/>
        </w:rPr>
        <w:t>другие органы</w:t>
      </w:r>
      <w:proofErr w:type="gramEnd"/>
      <w:r w:rsidRPr="00204EC7">
        <w:rPr>
          <w:color w:val="333333"/>
        </w:rPr>
        <w:t xml:space="preserve"> и организации, на которые в соответствии с законами и иными нормативными правовыми актами Российской Федерации возложены контрольные функции.</w:t>
      </w:r>
    </w:p>
    <w:p w:rsidR="00DC6314" w:rsidRPr="00204EC7" w:rsidRDefault="00DC6314" w:rsidP="00204EC7">
      <w:pPr>
        <w:pStyle w:val="a3"/>
        <w:shd w:val="clear" w:color="auto" w:fill="FFFFFF"/>
        <w:spacing w:before="0" w:beforeAutospacing="0" w:after="300" w:afterAutospacing="0"/>
        <w:textAlignment w:val="baseline"/>
        <w:rPr>
          <w:color w:val="333333"/>
        </w:rPr>
      </w:pPr>
      <w:r w:rsidRPr="00204EC7">
        <w:rPr>
          <w:color w:val="333333"/>
        </w:rPr>
        <w:t>5.8. Органы управления образованием вправе приостановить деятельность Школы по оказанию платных услуг, если эта деятельность осуществляется в ущерб основной деятельности.</w:t>
      </w:r>
    </w:p>
    <w:p w:rsidR="00DC6314" w:rsidRPr="00204EC7" w:rsidRDefault="00DC6314" w:rsidP="00204EC7">
      <w:pPr>
        <w:pStyle w:val="a3"/>
        <w:shd w:val="clear" w:color="auto" w:fill="FFFFFF"/>
        <w:spacing w:before="0" w:beforeAutospacing="0" w:after="300" w:afterAutospacing="0"/>
        <w:textAlignment w:val="baseline"/>
        <w:rPr>
          <w:color w:val="333333"/>
        </w:rPr>
      </w:pPr>
      <w:r w:rsidRPr="00204EC7">
        <w:rPr>
          <w:color w:val="333333"/>
        </w:rPr>
        <w:t>5.9. 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w:t>
      </w:r>
    </w:p>
    <w:p w:rsidR="00DC6314" w:rsidRPr="00204EC7" w:rsidRDefault="00DC6314" w:rsidP="00204EC7">
      <w:pPr>
        <w:pStyle w:val="a3"/>
        <w:shd w:val="clear" w:color="auto" w:fill="FFFFFF"/>
        <w:spacing w:before="0" w:beforeAutospacing="0" w:after="300" w:afterAutospacing="0"/>
        <w:textAlignment w:val="baseline"/>
        <w:rPr>
          <w:color w:val="333333"/>
        </w:rPr>
      </w:pPr>
      <w:r w:rsidRPr="00204EC7">
        <w:rPr>
          <w:color w:val="333333"/>
        </w:rPr>
        <w:t>5.10. Директор Школы несет персональную ответственность за деятельность по осуществлению платных услуг.</w:t>
      </w:r>
    </w:p>
    <w:p w:rsidR="00DC6314" w:rsidRPr="00204EC7" w:rsidRDefault="00DC6314" w:rsidP="00204EC7">
      <w:pPr>
        <w:pStyle w:val="a3"/>
        <w:shd w:val="clear" w:color="auto" w:fill="FFFFFF"/>
        <w:spacing w:before="0" w:beforeAutospacing="0" w:after="0" w:afterAutospacing="0"/>
        <w:jc w:val="center"/>
        <w:textAlignment w:val="baseline"/>
        <w:rPr>
          <w:color w:val="333333"/>
        </w:rPr>
      </w:pPr>
      <w:r w:rsidRPr="00204EC7">
        <w:rPr>
          <w:rStyle w:val="a4"/>
          <w:color w:val="333333"/>
          <w:bdr w:val="none" w:sz="0" w:space="0" w:color="auto" w:frame="1"/>
        </w:rPr>
        <w:t>6. Кадровое обеспечение оказания платных услуг</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6.1. Для выполнения работ по оказанию платных услуг привлекаются:</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основные работники Школы,</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сторонние специалисты.</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 xml:space="preserve">6.2. Отношения Школы и специалистов, </w:t>
      </w:r>
      <w:proofErr w:type="spellStart"/>
      <w:r w:rsidRPr="00204EC7">
        <w:rPr>
          <w:color w:val="333333"/>
        </w:rPr>
        <w:t>привлекающихся</w:t>
      </w:r>
      <w:proofErr w:type="spellEnd"/>
      <w:r w:rsidRPr="00204EC7">
        <w:rPr>
          <w:color w:val="333333"/>
        </w:rPr>
        <w:t xml:space="preserve"> к оказанию платных услуг, строятся в соответствии с договором подряда или договором на оказание услуг.</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6.3. Оплата труда работников Школы, специалистов со стороны осуществляется в соответствии с заключенным договором и согласно утвержденной смете расходов по данной услуге.</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lastRenderedPageBreak/>
        <w:t>6.4. Рабочее время привлекаемых работников к оказанию платных услуг устанавливается в соответствии с расписанием и продолжительностью занятий (как их количеством, так и временем проведения занятий – от 30 до 45 минут).</w:t>
      </w:r>
    </w:p>
    <w:p w:rsidR="00DC6314" w:rsidRPr="00204EC7" w:rsidRDefault="00DC6314" w:rsidP="00204EC7">
      <w:pPr>
        <w:pStyle w:val="a3"/>
        <w:shd w:val="clear" w:color="auto" w:fill="FFFFFF"/>
        <w:spacing w:before="0" w:beforeAutospacing="0" w:after="300" w:afterAutospacing="0"/>
        <w:jc w:val="both"/>
        <w:textAlignment w:val="baseline"/>
        <w:rPr>
          <w:color w:val="333333"/>
        </w:rPr>
      </w:pPr>
      <w:r w:rsidRPr="00204EC7">
        <w:rPr>
          <w:color w:val="333333"/>
        </w:rPr>
        <w:t>6.5. На каждого работника, привлекаемого к оказанию платных услуг, разрабатывается и утверждается должностная инструкция, с которой работник знакомится перед заключением договора.</w:t>
      </w:r>
    </w:p>
    <w:p w:rsidR="006F4330" w:rsidRPr="00204EC7" w:rsidRDefault="006F4330" w:rsidP="00204EC7">
      <w:pPr>
        <w:spacing w:line="240" w:lineRule="auto"/>
        <w:rPr>
          <w:rFonts w:ascii="Times New Roman" w:hAnsi="Times New Roman" w:cs="Times New Roman"/>
          <w:sz w:val="24"/>
          <w:szCs w:val="24"/>
        </w:rPr>
      </w:pPr>
    </w:p>
    <w:p w:rsidR="00204EC7" w:rsidRPr="00204EC7" w:rsidRDefault="00204EC7">
      <w:pPr>
        <w:spacing w:line="240" w:lineRule="auto"/>
        <w:rPr>
          <w:rFonts w:ascii="Times New Roman" w:hAnsi="Times New Roman" w:cs="Times New Roman"/>
          <w:sz w:val="24"/>
          <w:szCs w:val="24"/>
        </w:rPr>
      </w:pPr>
    </w:p>
    <w:sectPr w:rsidR="00204EC7" w:rsidRPr="00204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314"/>
    <w:rsid w:val="00204EC7"/>
    <w:rsid w:val="003158BC"/>
    <w:rsid w:val="003769C6"/>
    <w:rsid w:val="00683B00"/>
    <w:rsid w:val="006F4330"/>
    <w:rsid w:val="007A4451"/>
    <w:rsid w:val="00B12AD1"/>
    <w:rsid w:val="00DB5F2C"/>
    <w:rsid w:val="00DC6314"/>
    <w:rsid w:val="00DF3DEF"/>
    <w:rsid w:val="00E76317"/>
    <w:rsid w:val="00F90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DC61"/>
  <w15:docId w15:val="{9B78E11D-C67C-4C05-A130-D1855484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63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6314"/>
    <w:rPr>
      <w:b/>
      <w:bCs/>
    </w:rPr>
  </w:style>
  <w:style w:type="character" w:customStyle="1" w:styleId="apple-converted-space">
    <w:name w:val="apple-converted-space"/>
    <w:basedOn w:val="a0"/>
    <w:rsid w:val="00DC6314"/>
  </w:style>
  <w:style w:type="character" w:styleId="a5">
    <w:name w:val="Emphasis"/>
    <w:basedOn w:val="a0"/>
    <w:uiPriority w:val="20"/>
    <w:qFormat/>
    <w:rsid w:val="00DC6314"/>
    <w:rPr>
      <w:i/>
      <w:iCs/>
    </w:rPr>
  </w:style>
  <w:style w:type="paragraph" w:styleId="a6">
    <w:name w:val="Balloon Text"/>
    <w:basedOn w:val="a"/>
    <w:link w:val="a7"/>
    <w:uiPriority w:val="99"/>
    <w:semiHidden/>
    <w:unhideWhenUsed/>
    <w:rsid w:val="00204E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4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85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2878</Words>
  <Characters>16405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2015-03-28T08:52:00Z</cp:lastPrinted>
  <dcterms:created xsi:type="dcterms:W3CDTF">2015-03-28T08:57:00Z</dcterms:created>
  <dcterms:modified xsi:type="dcterms:W3CDTF">2021-02-01T11:17:00Z</dcterms:modified>
</cp:coreProperties>
</file>